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6ab9m1rrdxj3" w:id="0"/>
      <w:bookmarkEnd w:id="0"/>
      <w:r w:rsidDel="00000000" w:rsidR="00000000" w:rsidRPr="00000000">
        <w:rPr>
          <w:rtl w:val="0"/>
        </w:rPr>
        <w:t xml:space="preserve">Lead Magnet Magic - 30-Day Playbook</w:t>
      </w:r>
    </w:p>
    <w:p w:rsidR="00000000" w:rsidDel="00000000" w:rsidP="00000000" w:rsidRDefault="00000000" w:rsidRPr="00000000" w14:paraId="00000002">
      <w:pPr>
        <w:pStyle w:val="Heading2"/>
        <w:rPr/>
      </w:pPr>
      <w:bookmarkStart w:colFirst="0" w:colLast="0" w:name="_u48mu1q0dvy6" w:id="1"/>
      <w:bookmarkEnd w:id="1"/>
      <w:r w:rsidDel="00000000" w:rsidR="00000000" w:rsidRPr="00000000">
        <w:rPr>
          <w:rtl w:val="0"/>
        </w:rPr>
        <w:t xml:space="preserve">Sales Letter</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Ever wondered why some businesses have a magnetic pull on customers while others struggle to get noticed? It’s not mere chance; it’s about harnessing the right strategy. Introducing Lead Magnet Magic, your 30-day playbook to mastering lead magnets and transforming your marketing approach.</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Unlike broad marketing tools, Lead Magnet Magic is precision-engineered. We’re not just covering marketing basics; we're diving deep into the art of creating lead magnets that truly convert. This means you’re not just attracting leads; you’re engaging and converting them.</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Picture your business as a powerhouse of lead generation, where every lead magnet you create becomes a beacon, drawing in potential customers. This isn’t just about gathering leads; it’s about opening the floodgates to high-quality, engaged prospects who are eager to connect with your business.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I’ve navigated the same challenging waters of digital marketing, seeking the key to effective lead generation. My breakthrough came with the strategies encapsulated in Lead Magnet Magic. This isn’t just a collection of ideas; it’s a field-tested, proven route to success.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If you’re relying on outdated lead generation tactics, it’s like trying to fill a leaking bucket. The digital marketing landscape demands innovation and effectiveness. Lead Magnet Magic goes beyond the basics; it’s about mastering the craft of lead magnet creation.</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In a realm rife with generic advice and fleeting trends, it’s easy to lose direction. But now, you’re about to embark on a clear, structured journey tailored for impactful lead generation and nurturing.</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The opportunity for digital dominance is ripe, but the window is narrowing. Elevating your lead magnet strategy isn’t just beneficial; it’s critical. The longer you wait, the more opportunities slip through your fingers.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I’ve transformed from a marketer juggling tactics to a strategist wielding Lead Magnet Magic. I’m here to guide you step by step, ensuring you not only grasp the concepts but excel in applying them.</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Lead Magnet Magic is straightforward yet comprehensive. We distill complex marketing theories into practical, actionable steps. You’re not just learning; you’re evolving.</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For a limited time, at an exceptionally low price, you’ll gain immediate access to the Lead Magnet Magic playbook, complete with exclusive bonuses designed to amplify your lead generation and conversion.</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Let's be honest. You’re at a pivotal point. Will you continue down the path of trial and error, or will you seize the chance to master lead magnet creation? The decision is clear. Join us and elevate your business to a magnet for success.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Are you ready to transform your approach to digital marketing and become a magnet for leads and conversions? Lead Magnet Magic is the key to unlocking this potential. Let's embark on this journey together!</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